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91" w:rsidRDefault="00B5385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hint="eastAsia"/>
        </w:rPr>
        <w:t xml:space="preserve">        </w:t>
      </w:r>
      <w:r w:rsidRPr="00B53857">
        <w:rPr>
          <w:rFonts w:asciiTheme="majorEastAsia" w:eastAsiaTheme="majorEastAsia" w:hAnsiTheme="majorEastAsia" w:hint="eastAsia"/>
          <w:sz w:val="36"/>
          <w:szCs w:val="36"/>
        </w:rPr>
        <w:t>2019年蛟河市预算绩效工作开展情况说明</w:t>
      </w:r>
    </w:p>
    <w:p w:rsidR="00B53857" w:rsidRDefault="00B53857">
      <w:pPr>
        <w:rPr>
          <w:rFonts w:asciiTheme="majorEastAsia" w:eastAsiaTheme="majorEastAsia" w:hAnsiTheme="majorEastAsia"/>
          <w:sz w:val="32"/>
          <w:szCs w:val="32"/>
        </w:rPr>
      </w:pPr>
    </w:p>
    <w:p w:rsidR="00B53857" w:rsidRDefault="00B53857" w:rsidP="00B53857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2019年，我市认真贯彻中央、省、市有关文件精神，积极推进预算绩效管理工作，不断提高预算绩效管理工作的质量和水平，提高财政资金使用效益,预算绩效管理工作取得初步成效</w:t>
      </w:r>
      <w:r>
        <w:rPr>
          <w:rFonts w:ascii="仿宋" w:eastAsia="仿宋" w:hAnsi="仿宋" w:cs="仿宋" w:hint="eastAsia"/>
          <w:sz w:val="32"/>
          <w:szCs w:val="32"/>
        </w:rPr>
        <w:t>。现将我市2019年预算绩效管理工作情况报告如下：</w:t>
      </w:r>
    </w:p>
    <w:p w:rsidR="00B53857" w:rsidRDefault="00B53857" w:rsidP="00B53857">
      <w:pPr>
        <w:pStyle w:val="a5"/>
        <w:widowControl/>
        <w:spacing w:line="68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一是加强培训和指导，采取集中学习、培训、专题会议等方式，加大对绩效管理工作参与人员的培训力度，进一步统一认识，充实业务知识；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二是全面实施预算绩效目标管理，达到77个预算部门整体绩效评价的全覆盖；三是加强评价指标体系建设，</w:t>
      </w:r>
      <w:r>
        <w:rPr>
          <w:rFonts w:ascii="仿宋" w:eastAsia="仿宋" w:hAnsi="仿宋" w:cs="仿宋" w:hint="eastAsia"/>
          <w:sz w:val="32"/>
          <w:szCs w:val="32"/>
        </w:rPr>
        <w:t>探索建立项目绩效个性指标体系，提升绩效评价工作质量；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四是积极运用绩效评价结果，建立绩效评价结果的反馈与整改、激励与问责制度，积极推进绩效评价结果向社会公开，进一步增强单位的责任感和紧迫感,</w:t>
      </w:r>
      <w:r>
        <w:rPr>
          <w:rFonts w:ascii="仿宋" w:eastAsia="仿宋" w:hAnsi="仿宋" w:cs="仿宋" w:hint="eastAsia"/>
          <w:sz w:val="32"/>
          <w:szCs w:val="32"/>
        </w:rPr>
        <w:t>提高预算部门绩效管理水平。</w:t>
      </w:r>
    </w:p>
    <w:p w:rsidR="00B53857" w:rsidRPr="00B53857" w:rsidRDefault="00B53857" w:rsidP="00B53857">
      <w:pPr>
        <w:spacing w:line="360" w:lineRule="auto"/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B53857" w:rsidRPr="00B53857" w:rsidSect="00B03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A91" w:rsidRDefault="00331A91" w:rsidP="00B53857">
      <w:r>
        <w:separator/>
      </w:r>
    </w:p>
  </w:endnote>
  <w:endnote w:type="continuationSeparator" w:id="1">
    <w:p w:rsidR="00331A91" w:rsidRDefault="00331A91" w:rsidP="00B53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A91" w:rsidRDefault="00331A91" w:rsidP="00B53857">
      <w:r>
        <w:separator/>
      </w:r>
    </w:p>
  </w:footnote>
  <w:footnote w:type="continuationSeparator" w:id="1">
    <w:p w:rsidR="00331A91" w:rsidRDefault="00331A91" w:rsidP="00B53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3857"/>
    <w:rsid w:val="00331A91"/>
    <w:rsid w:val="00444FA9"/>
    <w:rsid w:val="008D081F"/>
    <w:rsid w:val="009B72AC"/>
    <w:rsid w:val="00B03F91"/>
    <w:rsid w:val="00B53857"/>
    <w:rsid w:val="00BB5AE5"/>
    <w:rsid w:val="00F043E0"/>
    <w:rsid w:val="00F3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3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38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3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3857"/>
    <w:rPr>
      <w:sz w:val="18"/>
      <w:szCs w:val="18"/>
    </w:rPr>
  </w:style>
  <w:style w:type="paragraph" w:styleId="a5">
    <w:name w:val="Normal (Web)"/>
    <w:basedOn w:val="a"/>
    <w:rsid w:val="00B53857"/>
    <w:pPr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>微软中国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2021-05-25T06:25:00Z</dcterms:created>
  <dcterms:modified xsi:type="dcterms:W3CDTF">2020-09-14T05:59:00Z</dcterms:modified>
</cp:coreProperties>
</file>